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D6A7" w14:textId="7332384F" w:rsidR="007664D6" w:rsidRDefault="00F25F2B">
      <w:pPr>
        <w:rPr>
          <w:rFonts w:ascii="Arial" w:hAnsi="Arial" w:cs="Arial"/>
          <w:b/>
          <w:bCs/>
        </w:rPr>
      </w:pPr>
      <w:r w:rsidRPr="00F25F2B">
        <w:rPr>
          <w:rFonts w:ascii="Arial" w:hAnsi="Arial" w:cs="Arial"/>
          <w:b/>
          <w:bCs/>
        </w:rPr>
        <w:t>Family Response to An Emotional Event</w:t>
      </w:r>
    </w:p>
    <w:p w14:paraId="74906C73" w14:textId="77777777" w:rsidR="00F25F2B" w:rsidRDefault="00F25F2B">
      <w:pPr>
        <w:rPr>
          <w:rFonts w:ascii="Arial" w:hAnsi="Arial" w:cs="Arial"/>
          <w:b/>
          <w:bCs/>
        </w:rPr>
      </w:pPr>
    </w:p>
    <w:p w14:paraId="05EB4708" w14:textId="77777777" w:rsidR="00F25F2B" w:rsidRPr="00F25F2B" w:rsidRDefault="00F25F2B" w:rsidP="00F25F2B">
      <w:pPr>
        <w:spacing w:after="240" w:line="240" w:lineRule="auto"/>
        <w:rPr>
          <w:rFonts w:ascii="Arial" w:eastAsia="Times New Roman" w:hAnsi="Arial" w:cs="Arial"/>
          <w:color w:val="1B1C1D"/>
          <w:sz w:val="24"/>
          <w:szCs w:val="24"/>
        </w:rPr>
      </w:pPr>
      <w:r w:rsidRPr="00F25F2B">
        <w:rPr>
          <w:rFonts w:ascii="Arial" w:eastAsia="Times New Roman" w:hAnsi="Arial" w:cs="Arial"/>
          <w:color w:val="1B1C1D"/>
          <w:sz w:val="24"/>
          <w:szCs w:val="24"/>
        </w:rPr>
        <w:t>A family's response to an emotional event, whether it's a major life change like a move, a death, a job loss, or a community-wide tragedy, is a critical time for connection and support. A strong, empathetic family response can help mitigate the emotional impact and strengthen family bonds.</w:t>
      </w:r>
    </w:p>
    <w:p w14:paraId="2E10B368" w14:textId="77777777" w:rsidR="00F25F2B" w:rsidRPr="00F25F2B" w:rsidRDefault="00F25F2B" w:rsidP="00F25F2B">
      <w:pPr>
        <w:spacing w:after="240" w:line="240" w:lineRule="auto"/>
        <w:rPr>
          <w:rFonts w:ascii="Arial" w:eastAsia="Times New Roman" w:hAnsi="Arial" w:cs="Arial"/>
          <w:color w:val="1B1C1D"/>
          <w:sz w:val="24"/>
          <w:szCs w:val="24"/>
        </w:rPr>
      </w:pPr>
      <w:r w:rsidRPr="00F25F2B">
        <w:rPr>
          <w:rFonts w:ascii="Arial" w:eastAsia="Times New Roman" w:hAnsi="Arial" w:cs="Arial"/>
          <w:color w:val="1B1C1D"/>
          <w:sz w:val="24"/>
          <w:szCs w:val="24"/>
        </w:rPr>
        <w:t>Here's a guide on how a family can respond to an emotional event:</w:t>
      </w:r>
    </w:p>
    <w:p w14:paraId="51BF7647" w14:textId="77777777" w:rsidR="00F25F2B" w:rsidRPr="00F25F2B" w:rsidRDefault="00F25F2B" w:rsidP="00F25F2B">
      <w:pPr>
        <w:spacing w:after="120" w:line="240" w:lineRule="auto"/>
        <w:outlineLvl w:val="2"/>
        <w:rPr>
          <w:rFonts w:ascii="Arial" w:eastAsia="Times New Roman" w:hAnsi="Arial" w:cs="Arial"/>
          <w:b/>
          <w:bCs/>
          <w:color w:val="1B1C1D"/>
          <w:sz w:val="27"/>
          <w:szCs w:val="27"/>
        </w:rPr>
      </w:pPr>
      <w:r w:rsidRPr="00F25F2B">
        <w:rPr>
          <w:rFonts w:ascii="Arial" w:eastAsia="Times New Roman" w:hAnsi="Arial" w:cs="Arial"/>
          <w:b/>
          <w:bCs/>
          <w:color w:val="1B1C1D"/>
          <w:sz w:val="27"/>
          <w:szCs w:val="27"/>
        </w:rPr>
        <w:t>Immediate Response (First 24-48 Hours)</w:t>
      </w:r>
    </w:p>
    <w:p w14:paraId="39296603" w14:textId="77777777" w:rsidR="00F25F2B" w:rsidRPr="00F25F2B" w:rsidRDefault="00F25F2B" w:rsidP="00F25F2B">
      <w:pPr>
        <w:spacing w:after="120" w:line="240" w:lineRule="auto"/>
        <w:rPr>
          <w:rFonts w:ascii="Arial" w:eastAsia="Times New Roman" w:hAnsi="Arial" w:cs="Arial"/>
          <w:color w:val="1B1C1D"/>
          <w:sz w:val="24"/>
          <w:szCs w:val="24"/>
        </w:rPr>
      </w:pPr>
      <w:r w:rsidRPr="00F25F2B">
        <w:rPr>
          <w:rFonts w:ascii="Arial" w:eastAsia="Times New Roman" w:hAnsi="Arial" w:cs="Arial"/>
          <w:color w:val="1B1C1D"/>
          <w:sz w:val="24"/>
          <w:szCs w:val="24"/>
        </w:rPr>
        <w:t>The initial phase is about creating a safe, empathetic space for everyone to process their feelings without judgment.</w:t>
      </w:r>
    </w:p>
    <w:p w14:paraId="043B4594" w14:textId="77777777" w:rsidR="00F25F2B" w:rsidRPr="00F25F2B" w:rsidRDefault="00F25F2B" w:rsidP="00F25F2B">
      <w:pPr>
        <w:numPr>
          <w:ilvl w:val="0"/>
          <w:numId w:val="1"/>
        </w:numPr>
        <w:spacing w:after="0" w:line="240" w:lineRule="auto"/>
        <w:rPr>
          <w:rFonts w:ascii="Arial" w:eastAsia="Times New Roman" w:hAnsi="Arial" w:cs="Arial"/>
          <w:color w:val="1B1C1D"/>
          <w:sz w:val="24"/>
          <w:szCs w:val="24"/>
        </w:rPr>
      </w:pPr>
      <w:r w:rsidRPr="00F25F2B">
        <w:rPr>
          <w:rFonts w:ascii="Arial" w:eastAsia="Times New Roman" w:hAnsi="Arial" w:cs="Arial"/>
          <w:b/>
          <w:bCs/>
          <w:color w:val="1B1C1D"/>
          <w:sz w:val="24"/>
          <w:szCs w:val="24"/>
          <w:bdr w:val="none" w:sz="0" w:space="0" w:color="auto" w:frame="1"/>
        </w:rPr>
        <w:t>Acknowledge and Validate Emotions:</w:t>
      </w:r>
      <w:r w:rsidRPr="00F25F2B">
        <w:rPr>
          <w:rFonts w:ascii="Arial" w:eastAsia="Times New Roman" w:hAnsi="Arial" w:cs="Arial"/>
          <w:color w:val="1B1C1D"/>
          <w:sz w:val="24"/>
          <w:szCs w:val="24"/>
        </w:rPr>
        <w:t xml:space="preserve"> The most important step is to acknowledge the event and validate everyone's feelings. Avoid dismissive phrases like "It's not a big deal" or "Just get over it." Instead, say things like, "I know you're sad about this," or "It's okay to be angry."</w:t>
      </w:r>
    </w:p>
    <w:p w14:paraId="70E8F2FD" w14:textId="77777777" w:rsidR="00F25F2B" w:rsidRPr="00F25F2B" w:rsidRDefault="00F25F2B" w:rsidP="00F25F2B">
      <w:pPr>
        <w:numPr>
          <w:ilvl w:val="0"/>
          <w:numId w:val="1"/>
        </w:numPr>
        <w:spacing w:after="0" w:line="240" w:lineRule="auto"/>
        <w:rPr>
          <w:rFonts w:ascii="Arial" w:eastAsia="Times New Roman" w:hAnsi="Arial" w:cs="Arial"/>
          <w:color w:val="1B1C1D"/>
          <w:sz w:val="24"/>
          <w:szCs w:val="24"/>
        </w:rPr>
      </w:pPr>
      <w:r w:rsidRPr="00F25F2B">
        <w:rPr>
          <w:rFonts w:ascii="Arial" w:eastAsia="Times New Roman" w:hAnsi="Arial" w:cs="Arial"/>
          <w:b/>
          <w:bCs/>
          <w:color w:val="1B1C1D"/>
          <w:sz w:val="24"/>
          <w:szCs w:val="24"/>
          <w:bdr w:val="none" w:sz="0" w:space="0" w:color="auto" w:frame="1"/>
        </w:rPr>
        <w:t>Encourage Open Communication:</w:t>
      </w:r>
      <w:r w:rsidRPr="00F25F2B">
        <w:rPr>
          <w:rFonts w:ascii="Arial" w:eastAsia="Times New Roman" w:hAnsi="Arial" w:cs="Arial"/>
          <w:color w:val="1B1C1D"/>
          <w:sz w:val="24"/>
          <w:szCs w:val="24"/>
        </w:rPr>
        <w:t xml:space="preserve"> Create an environment where family members feel safe to talk. This might be a sit-down conversation or simply being available to listen. Avoid forcing anyone to talk, especially children. Let them know you are there for them when they are ready.</w:t>
      </w:r>
    </w:p>
    <w:p w14:paraId="33BEC4E7" w14:textId="77777777" w:rsidR="00F25F2B" w:rsidRPr="00F25F2B" w:rsidRDefault="00F25F2B" w:rsidP="00F25F2B">
      <w:pPr>
        <w:numPr>
          <w:ilvl w:val="0"/>
          <w:numId w:val="1"/>
        </w:numPr>
        <w:spacing w:after="0" w:line="240" w:lineRule="auto"/>
        <w:rPr>
          <w:rFonts w:ascii="Arial" w:eastAsia="Times New Roman" w:hAnsi="Arial" w:cs="Arial"/>
          <w:color w:val="1B1C1D"/>
          <w:sz w:val="24"/>
          <w:szCs w:val="24"/>
        </w:rPr>
      </w:pPr>
      <w:r w:rsidRPr="00F25F2B">
        <w:rPr>
          <w:rFonts w:ascii="Arial" w:eastAsia="Times New Roman" w:hAnsi="Arial" w:cs="Arial"/>
          <w:b/>
          <w:bCs/>
          <w:color w:val="1B1C1D"/>
          <w:sz w:val="24"/>
          <w:szCs w:val="24"/>
          <w:bdr w:val="none" w:sz="0" w:space="0" w:color="auto" w:frame="1"/>
        </w:rPr>
        <w:t>Maintain Routine (where possible):</w:t>
      </w:r>
      <w:r w:rsidRPr="00F25F2B">
        <w:rPr>
          <w:rFonts w:ascii="Arial" w:eastAsia="Times New Roman" w:hAnsi="Arial" w:cs="Arial"/>
          <w:color w:val="1B1C1D"/>
          <w:sz w:val="24"/>
          <w:szCs w:val="24"/>
        </w:rPr>
        <w:t xml:space="preserve"> In times of distress, familiar routines can provide a sense of stability and normalcy. If a regular family dinner or game night is part of your routine, try to stick to it. This provides a grounding point amid the chaos.</w:t>
      </w:r>
    </w:p>
    <w:p w14:paraId="3894A876" w14:textId="77777777" w:rsidR="00F25F2B" w:rsidRPr="00F25F2B" w:rsidRDefault="00F25F2B" w:rsidP="00F25F2B">
      <w:pPr>
        <w:numPr>
          <w:ilvl w:val="0"/>
          <w:numId w:val="1"/>
        </w:numPr>
        <w:spacing w:after="0" w:line="240" w:lineRule="auto"/>
        <w:rPr>
          <w:rFonts w:ascii="Arial" w:eastAsia="Times New Roman" w:hAnsi="Arial" w:cs="Arial"/>
          <w:color w:val="1B1C1D"/>
          <w:sz w:val="24"/>
          <w:szCs w:val="24"/>
        </w:rPr>
      </w:pPr>
      <w:r w:rsidRPr="00F25F2B">
        <w:rPr>
          <w:rFonts w:ascii="Arial" w:eastAsia="Times New Roman" w:hAnsi="Arial" w:cs="Arial"/>
          <w:b/>
          <w:bCs/>
          <w:color w:val="1B1C1D"/>
          <w:sz w:val="24"/>
          <w:szCs w:val="24"/>
          <w:bdr w:val="none" w:sz="0" w:space="0" w:color="auto" w:frame="1"/>
        </w:rPr>
        <w:t xml:space="preserve">Limit Exposure to News and </w:t>
      </w:r>
      <w:proofErr w:type="gramStart"/>
      <w:r w:rsidRPr="00F25F2B">
        <w:rPr>
          <w:rFonts w:ascii="Arial" w:eastAsia="Times New Roman" w:hAnsi="Arial" w:cs="Arial"/>
          <w:b/>
          <w:bCs/>
          <w:color w:val="1B1C1D"/>
          <w:sz w:val="24"/>
          <w:szCs w:val="24"/>
          <w:bdr w:val="none" w:sz="0" w:space="0" w:color="auto" w:frame="1"/>
        </w:rPr>
        <w:t>Social Media</w:t>
      </w:r>
      <w:proofErr w:type="gramEnd"/>
      <w:r w:rsidRPr="00F25F2B">
        <w:rPr>
          <w:rFonts w:ascii="Arial" w:eastAsia="Times New Roman" w:hAnsi="Arial" w:cs="Arial"/>
          <w:b/>
          <w:bCs/>
          <w:color w:val="1B1C1D"/>
          <w:sz w:val="24"/>
          <w:szCs w:val="24"/>
          <w:bdr w:val="none" w:sz="0" w:space="0" w:color="auto" w:frame="1"/>
        </w:rPr>
        <w:t>:</w:t>
      </w:r>
      <w:r w:rsidRPr="00F25F2B">
        <w:rPr>
          <w:rFonts w:ascii="Arial" w:eastAsia="Times New Roman" w:hAnsi="Arial" w:cs="Arial"/>
          <w:color w:val="1B1C1D"/>
          <w:sz w:val="24"/>
          <w:szCs w:val="24"/>
        </w:rPr>
        <w:t xml:space="preserve"> If the event is a public one, constant exposure to news and social media can increase anxiety and distress. Consider a "media diet" for the family to protect against an overwhelming influx of information.</w:t>
      </w:r>
    </w:p>
    <w:p w14:paraId="676DCB8D" w14:textId="77777777" w:rsidR="00F25F2B" w:rsidRDefault="00F25F2B" w:rsidP="00F25F2B">
      <w:pPr>
        <w:spacing w:after="120" w:line="240" w:lineRule="auto"/>
        <w:outlineLvl w:val="2"/>
        <w:rPr>
          <w:rFonts w:ascii="Arial" w:eastAsia="Times New Roman" w:hAnsi="Arial" w:cs="Arial"/>
          <w:b/>
          <w:bCs/>
          <w:color w:val="1B1C1D"/>
          <w:sz w:val="27"/>
          <w:szCs w:val="27"/>
        </w:rPr>
      </w:pPr>
    </w:p>
    <w:p w14:paraId="3A0F88D7" w14:textId="4003A8C1" w:rsidR="00F25F2B" w:rsidRPr="00F25F2B" w:rsidRDefault="00F25F2B" w:rsidP="00F25F2B">
      <w:pPr>
        <w:spacing w:after="120" w:line="240" w:lineRule="auto"/>
        <w:outlineLvl w:val="2"/>
        <w:rPr>
          <w:rFonts w:ascii="Arial" w:eastAsia="Times New Roman" w:hAnsi="Arial" w:cs="Arial"/>
          <w:b/>
          <w:bCs/>
          <w:color w:val="1B1C1D"/>
          <w:sz w:val="27"/>
          <w:szCs w:val="27"/>
        </w:rPr>
      </w:pPr>
      <w:r w:rsidRPr="00F25F2B">
        <w:rPr>
          <w:rFonts w:ascii="Arial" w:eastAsia="Times New Roman" w:hAnsi="Arial" w:cs="Arial"/>
          <w:b/>
          <w:bCs/>
          <w:color w:val="1B1C1D"/>
          <w:sz w:val="27"/>
          <w:szCs w:val="27"/>
        </w:rPr>
        <w:t>Mid-Term Response (First Week)</w:t>
      </w:r>
    </w:p>
    <w:p w14:paraId="01016F02" w14:textId="77777777" w:rsidR="00F25F2B" w:rsidRPr="00F25F2B" w:rsidRDefault="00F25F2B" w:rsidP="00F25F2B">
      <w:pPr>
        <w:spacing w:after="120" w:line="240" w:lineRule="auto"/>
        <w:rPr>
          <w:rFonts w:ascii="Arial" w:eastAsia="Times New Roman" w:hAnsi="Arial" w:cs="Arial"/>
          <w:color w:val="1B1C1D"/>
          <w:sz w:val="24"/>
          <w:szCs w:val="24"/>
        </w:rPr>
      </w:pPr>
      <w:r w:rsidRPr="00F25F2B">
        <w:rPr>
          <w:rFonts w:ascii="Arial" w:eastAsia="Times New Roman" w:hAnsi="Arial" w:cs="Arial"/>
          <w:color w:val="1B1C1D"/>
          <w:sz w:val="24"/>
          <w:szCs w:val="24"/>
        </w:rPr>
        <w:t>The focus shifts to sustained support and finding healthy ways to cope.</w:t>
      </w:r>
    </w:p>
    <w:p w14:paraId="2F0C5D78" w14:textId="77777777" w:rsidR="00F25F2B" w:rsidRPr="00F25F2B" w:rsidRDefault="00F25F2B" w:rsidP="00F25F2B">
      <w:pPr>
        <w:numPr>
          <w:ilvl w:val="0"/>
          <w:numId w:val="2"/>
        </w:numPr>
        <w:spacing w:after="0" w:line="240" w:lineRule="auto"/>
        <w:rPr>
          <w:rFonts w:ascii="Arial" w:eastAsia="Times New Roman" w:hAnsi="Arial" w:cs="Arial"/>
          <w:color w:val="1B1C1D"/>
          <w:sz w:val="24"/>
          <w:szCs w:val="24"/>
        </w:rPr>
      </w:pPr>
      <w:r w:rsidRPr="00F25F2B">
        <w:rPr>
          <w:rFonts w:ascii="Arial" w:eastAsia="Times New Roman" w:hAnsi="Arial" w:cs="Arial"/>
          <w:b/>
          <w:bCs/>
          <w:color w:val="1B1C1D"/>
          <w:sz w:val="24"/>
          <w:szCs w:val="24"/>
          <w:bdr w:val="none" w:sz="0" w:space="0" w:color="auto" w:frame="1"/>
        </w:rPr>
        <w:t>Practice Compassionate Listening:</w:t>
      </w:r>
      <w:r w:rsidRPr="00F25F2B">
        <w:rPr>
          <w:rFonts w:ascii="Arial" w:eastAsia="Times New Roman" w:hAnsi="Arial" w:cs="Arial"/>
          <w:color w:val="1B1C1D"/>
          <w:sz w:val="24"/>
          <w:szCs w:val="24"/>
        </w:rPr>
        <w:t xml:space="preserve"> Listen to each other without interruption or the need to immediately solve the problem. Sometimes, people just need to be heard. Use phrases that show you're listening, like "I hear you saying..." or "That must be so difficult."</w:t>
      </w:r>
    </w:p>
    <w:p w14:paraId="086A91DA" w14:textId="77777777" w:rsidR="00F25F2B" w:rsidRPr="00F25F2B" w:rsidRDefault="00F25F2B" w:rsidP="00F25F2B">
      <w:pPr>
        <w:numPr>
          <w:ilvl w:val="0"/>
          <w:numId w:val="2"/>
        </w:numPr>
        <w:spacing w:after="0" w:line="240" w:lineRule="auto"/>
        <w:rPr>
          <w:rFonts w:ascii="Arial" w:eastAsia="Times New Roman" w:hAnsi="Arial" w:cs="Arial"/>
          <w:color w:val="1B1C1D"/>
          <w:sz w:val="24"/>
          <w:szCs w:val="24"/>
        </w:rPr>
      </w:pPr>
      <w:r w:rsidRPr="00F25F2B">
        <w:rPr>
          <w:rFonts w:ascii="Arial" w:eastAsia="Times New Roman" w:hAnsi="Arial" w:cs="Arial"/>
          <w:b/>
          <w:bCs/>
          <w:color w:val="1B1C1D"/>
          <w:sz w:val="24"/>
          <w:szCs w:val="24"/>
          <w:bdr w:val="none" w:sz="0" w:space="0" w:color="auto" w:frame="1"/>
        </w:rPr>
        <w:t>Find Healthy Outlets for Emotions:</w:t>
      </w:r>
      <w:r w:rsidRPr="00F25F2B">
        <w:rPr>
          <w:rFonts w:ascii="Arial" w:eastAsia="Times New Roman" w:hAnsi="Arial" w:cs="Arial"/>
          <w:color w:val="1B1C1D"/>
          <w:sz w:val="24"/>
          <w:szCs w:val="24"/>
        </w:rPr>
        <w:t xml:space="preserve"> Encourage family members to express their emotions in healthy ways. This could include physical activity, journaling, creating art, or spending time in nature. For children, creative play can be a powerful way to process feelings.</w:t>
      </w:r>
    </w:p>
    <w:p w14:paraId="7B69FB39" w14:textId="77777777" w:rsidR="00F25F2B" w:rsidRPr="00F25F2B" w:rsidRDefault="00F25F2B" w:rsidP="00F25F2B">
      <w:pPr>
        <w:numPr>
          <w:ilvl w:val="0"/>
          <w:numId w:val="2"/>
        </w:numPr>
        <w:spacing w:after="0" w:line="240" w:lineRule="auto"/>
        <w:rPr>
          <w:rFonts w:ascii="Arial" w:eastAsia="Times New Roman" w:hAnsi="Arial" w:cs="Arial"/>
          <w:color w:val="1B1C1D"/>
          <w:sz w:val="24"/>
          <w:szCs w:val="24"/>
        </w:rPr>
      </w:pPr>
      <w:r w:rsidRPr="00F25F2B">
        <w:rPr>
          <w:rFonts w:ascii="Arial" w:eastAsia="Times New Roman" w:hAnsi="Arial" w:cs="Arial"/>
          <w:b/>
          <w:bCs/>
          <w:color w:val="1B1C1D"/>
          <w:sz w:val="24"/>
          <w:szCs w:val="24"/>
          <w:bdr w:val="none" w:sz="0" w:space="0" w:color="auto" w:frame="1"/>
        </w:rPr>
        <w:t>Provide Practical Support:</w:t>
      </w:r>
      <w:r w:rsidRPr="00F25F2B">
        <w:rPr>
          <w:rFonts w:ascii="Arial" w:eastAsia="Times New Roman" w:hAnsi="Arial" w:cs="Arial"/>
          <w:color w:val="1B1C1D"/>
          <w:sz w:val="24"/>
          <w:szCs w:val="24"/>
        </w:rPr>
        <w:t xml:space="preserve"> Beyond emotional support, practical help can be incredibly grounding. This might involve preparing meals, taking over household chores, or helping with logistics related to the event (e.g., funeral arrangements, job applications).</w:t>
      </w:r>
    </w:p>
    <w:p w14:paraId="2BD7A38B" w14:textId="77777777" w:rsidR="00F25F2B" w:rsidRPr="00F25F2B" w:rsidRDefault="00F25F2B" w:rsidP="00F25F2B">
      <w:pPr>
        <w:numPr>
          <w:ilvl w:val="0"/>
          <w:numId w:val="2"/>
        </w:numPr>
        <w:spacing w:after="0" w:line="240" w:lineRule="auto"/>
        <w:rPr>
          <w:rFonts w:ascii="Arial" w:eastAsia="Times New Roman" w:hAnsi="Arial" w:cs="Arial"/>
          <w:color w:val="1B1C1D"/>
          <w:sz w:val="24"/>
          <w:szCs w:val="24"/>
        </w:rPr>
      </w:pPr>
      <w:r w:rsidRPr="00F25F2B">
        <w:rPr>
          <w:rFonts w:ascii="Arial" w:eastAsia="Times New Roman" w:hAnsi="Arial" w:cs="Arial"/>
          <w:b/>
          <w:bCs/>
          <w:color w:val="1B1C1D"/>
          <w:sz w:val="24"/>
          <w:szCs w:val="24"/>
          <w:bdr w:val="none" w:sz="0" w:space="0" w:color="auto" w:frame="1"/>
        </w:rPr>
        <w:lastRenderedPageBreak/>
        <w:t>Recognize Individual Needs:</w:t>
      </w:r>
      <w:r w:rsidRPr="00F25F2B">
        <w:rPr>
          <w:rFonts w:ascii="Arial" w:eastAsia="Times New Roman" w:hAnsi="Arial" w:cs="Arial"/>
          <w:color w:val="1B1C1D"/>
          <w:sz w:val="24"/>
          <w:szCs w:val="24"/>
        </w:rPr>
        <w:t xml:space="preserve"> Understand that everyone processes emotions differently. One person might want to be surrounded by family, while another might need solitude. Respect these individual coping mechanisms.</w:t>
      </w:r>
    </w:p>
    <w:p w14:paraId="77C79DF5" w14:textId="77777777" w:rsidR="00F25F2B" w:rsidRDefault="00F25F2B" w:rsidP="00F25F2B">
      <w:pPr>
        <w:spacing w:after="120" w:line="240" w:lineRule="auto"/>
        <w:outlineLvl w:val="2"/>
        <w:rPr>
          <w:rFonts w:ascii="Arial" w:eastAsia="Times New Roman" w:hAnsi="Arial" w:cs="Arial"/>
          <w:b/>
          <w:bCs/>
          <w:color w:val="1B1C1D"/>
          <w:sz w:val="27"/>
          <w:szCs w:val="27"/>
        </w:rPr>
      </w:pPr>
    </w:p>
    <w:p w14:paraId="0AA9E809" w14:textId="60DF763B" w:rsidR="00F25F2B" w:rsidRPr="00F25F2B" w:rsidRDefault="00F25F2B" w:rsidP="00F25F2B">
      <w:pPr>
        <w:spacing w:after="120" w:line="240" w:lineRule="auto"/>
        <w:outlineLvl w:val="2"/>
        <w:rPr>
          <w:rFonts w:ascii="Arial" w:eastAsia="Times New Roman" w:hAnsi="Arial" w:cs="Arial"/>
          <w:b/>
          <w:bCs/>
          <w:color w:val="1B1C1D"/>
          <w:sz w:val="27"/>
          <w:szCs w:val="27"/>
        </w:rPr>
      </w:pPr>
      <w:r w:rsidRPr="00F25F2B">
        <w:rPr>
          <w:rFonts w:ascii="Arial" w:eastAsia="Times New Roman" w:hAnsi="Arial" w:cs="Arial"/>
          <w:b/>
          <w:bCs/>
          <w:color w:val="1B1C1D"/>
          <w:sz w:val="27"/>
          <w:szCs w:val="27"/>
        </w:rPr>
        <w:t>Long-Term Response (Weeks and Months Following)</w:t>
      </w:r>
    </w:p>
    <w:p w14:paraId="33376142" w14:textId="77777777" w:rsidR="00F25F2B" w:rsidRPr="00F25F2B" w:rsidRDefault="00F25F2B" w:rsidP="00F25F2B">
      <w:pPr>
        <w:spacing w:after="120" w:line="240" w:lineRule="auto"/>
        <w:rPr>
          <w:rFonts w:ascii="Arial" w:eastAsia="Times New Roman" w:hAnsi="Arial" w:cs="Arial"/>
          <w:color w:val="1B1C1D"/>
          <w:sz w:val="24"/>
          <w:szCs w:val="24"/>
        </w:rPr>
      </w:pPr>
      <w:r w:rsidRPr="00F25F2B">
        <w:rPr>
          <w:rFonts w:ascii="Arial" w:eastAsia="Times New Roman" w:hAnsi="Arial" w:cs="Arial"/>
          <w:color w:val="1B1C1D"/>
          <w:sz w:val="24"/>
          <w:szCs w:val="24"/>
        </w:rPr>
        <w:t>The family's role is to provide sustained support as everyone moves through the grieving or adjustment process.</w:t>
      </w:r>
    </w:p>
    <w:p w14:paraId="6E9AFF75" w14:textId="77777777" w:rsidR="00F25F2B" w:rsidRPr="00F25F2B" w:rsidRDefault="00F25F2B" w:rsidP="00F25F2B">
      <w:pPr>
        <w:numPr>
          <w:ilvl w:val="0"/>
          <w:numId w:val="3"/>
        </w:numPr>
        <w:spacing w:after="0" w:line="240" w:lineRule="auto"/>
        <w:rPr>
          <w:rFonts w:ascii="Arial" w:eastAsia="Times New Roman" w:hAnsi="Arial" w:cs="Arial"/>
          <w:color w:val="1B1C1D"/>
          <w:sz w:val="24"/>
          <w:szCs w:val="24"/>
        </w:rPr>
      </w:pPr>
      <w:r w:rsidRPr="00F25F2B">
        <w:rPr>
          <w:rFonts w:ascii="Arial" w:eastAsia="Times New Roman" w:hAnsi="Arial" w:cs="Arial"/>
          <w:b/>
          <w:bCs/>
          <w:color w:val="1B1C1D"/>
          <w:sz w:val="24"/>
          <w:szCs w:val="24"/>
          <w:bdr w:val="none" w:sz="0" w:space="0" w:color="auto" w:frame="1"/>
        </w:rPr>
        <w:t>Continue to Talk About It:</w:t>
      </w:r>
      <w:r w:rsidRPr="00F25F2B">
        <w:rPr>
          <w:rFonts w:ascii="Arial" w:eastAsia="Times New Roman" w:hAnsi="Arial" w:cs="Arial"/>
          <w:color w:val="1B1C1D"/>
          <w:sz w:val="24"/>
          <w:szCs w:val="24"/>
        </w:rPr>
        <w:t xml:space="preserve"> Don't let the conversation end after the first week. Continue to check in with each other regularly. This shows that the event and the feelings associated with it are not being forgotten or dismissed.</w:t>
      </w:r>
    </w:p>
    <w:p w14:paraId="4B472D94" w14:textId="77777777" w:rsidR="00F25F2B" w:rsidRPr="00F25F2B" w:rsidRDefault="00F25F2B" w:rsidP="00F25F2B">
      <w:pPr>
        <w:numPr>
          <w:ilvl w:val="0"/>
          <w:numId w:val="3"/>
        </w:numPr>
        <w:spacing w:after="0" w:line="240" w:lineRule="auto"/>
        <w:rPr>
          <w:rFonts w:ascii="Arial" w:eastAsia="Times New Roman" w:hAnsi="Arial" w:cs="Arial"/>
          <w:color w:val="1B1C1D"/>
          <w:sz w:val="24"/>
          <w:szCs w:val="24"/>
        </w:rPr>
      </w:pPr>
      <w:r w:rsidRPr="00F25F2B">
        <w:rPr>
          <w:rFonts w:ascii="Arial" w:eastAsia="Times New Roman" w:hAnsi="Arial" w:cs="Arial"/>
          <w:b/>
          <w:bCs/>
          <w:color w:val="1B1C1D"/>
          <w:sz w:val="24"/>
          <w:szCs w:val="24"/>
          <w:bdr w:val="none" w:sz="0" w:space="0" w:color="auto" w:frame="1"/>
        </w:rPr>
        <w:t>Establish New Routines or Traditions:</w:t>
      </w:r>
      <w:r w:rsidRPr="00F25F2B">
        <w:rPr>
          <w:rFonts w:ascii="Arial" w:eastAsia="Times New Roman" w:hAnsi="Arial" w:cs="Arial"/>
          <w:color w:val="1B1C1D"/>
          <w:sz w:val="24"/>
          <w:szCs w:val="24"/>
        </w:rPr>
        <w:t xml:space="preserve"> If the event involves a significant change, like a death or a move, the family may need to create new routines or traditions. This can help everyone adapt to the new reality and build a shared sense of forward momentum.</w:t>
      </w:r>
    </w:p>
    <w:p w14:paraId="04AC6D32" w14:textId="77777777" w:rsidR="00F25F2B" w:rsidRPr="00F25F2B" w:rsidRDefault="00F25F2B" w:rsidP="00F25F2B">
      <w:pPr>
        <w:numPr>
          <w:ilvl w:val="0"/>
          <w:numId w:val="3"/>
        </w:numPr>
        <w:spacing w:after="0" w:line="240" w:lineRule="auto"/>
        <w:rPr>
          <w:rFonts w:ascii="Arial" w:eastAsia="Times New Roman" w:hAnsi="Arial" w:cs="Arial"/>
          <w:color w:val="1B1C1D"/>
          <w:sz w:val="24"/>
          <w:szCs w:val="24"/>
        </w:rPr>
      </w:pPr>
      <w:r w:rsidRPr="00F25F2B">
        <w:rPr>
          <w:rFonts w:ascii="Arial" w:eastAsia="Times New Roman" w:hAnsi="Arial" w:cs="Arial"/>
          <w:b/>
          <w:bCs/>
          <w:color w:val="1B1C1D"/>
          <w:sz w:val="24"/>
          <w:szCs w:val="24"/>
          <w:bdr w:val="none" w:sz="0" w:space="0" w:color="auto" w:frame="1"/>
        </w:rPr>
        <w:t>Be Patient and Forgiving:</w:t>
      </w:r>
      <w:r w:rsidRPr="00F25F2B">
        <w:rPr>
          <w:rFonts w:ascii="Arial" w:eastAsia="Times New Roman" w:hAnsi="Arial" w:cs="Arial"/>
          <w:color w:val="1B1C1D"/>
          <w:sz w:val="24"/>
          <w:szCs w:val="24"/>
        </w:rPr>
        <w:t xml:space="preserve"> The stress of an emotional event can bring out the worst in people. Be patient with each other and remember that irritability or withdrawal might be a sign of pain, not a personal slight.</w:t>
      </w:r>
    </w:p>
    <w:p w14:paraId="65E5D640" w14:textId="77777777" w:rsidR="00F25F2B" w:rsidRPr="00F25F2B" w:rsidRDefault="00F25F2B" w:rsidP="00F25F2B">
      <w:pPr>
        <w:numPr>
          <w:ilvl w:val="0"/>
          <w:numId w:val="3"/>
        </w:numPr>
        <w:spacing w:after="0" w:line="240" w:lineRule="auto"/>
        <w:rPr>
          <w:rFonts w:ascii="Arial" w:eastAsia="Times New Roman" w:hAnsi="Arial" w:cs="Arial"/>
          <w:color w:val="1B1C1D"/>
          <w:sz w:val="24"/>
          <w:szCs w:val="24"/>
        </w:rPr>
      </w:pPr>
      <w:r w:rsidRPr="00F25F2B">
        <w:rPr>
          <w:rFonts w:ascii="Arial" w:eastAsia="Times New Roman" w:hAnsi="Arial" w:cs="Arial"/>
          <w:b/>
          <w:bCs/>
          <w:color w:val="1B1C1D"/>
          <w:sz w:val="24"/>
          <w:szCs w:val="24"/>
          <w:bdr w:val="none" w:sz="0" w:space="0" w:color="auto" w:frame="1"/>
        </w:rPr>
        <w:t>Consider Outside Help:</w:t>
      </w:r>
      <w:r w:rsidRPr="00F25F2B">
        <w:rPr>
          <w:rFonts w:ascii="Arial" w:eastAsia="Times New Roman" w:hAnsi="Arial" w:cs="Arial"/>
          <w:color w:val="1B1C1D"/>
          <w:sz w:val="24"/>
          <w:szCs w:val="24"/>
        </w:rPr>
        <w:t xml:space="preserve"> Know when to seek professional help. If a family member is showing signs of prolonged or severe distress—such as changes in eating or sleeping habits, loss of interest in activities they once enjoyed, or withdrawal from social interactions—it might be time to consult with a therapist or counselor.</w:t>
      </w:r>
    </w:p>
    <w:p w14:paraId="686E0C6C" w14:textId="77777777" w:rsidR="00F25F2B" w:rsidRDefault="00F25F2B" w:rsidP="00F25F2B">
      <w:pPr>
        <w:spacing w:after="120" w:line="240" w:lineRule="auto"/>
        <w:outlineLvl w:val="2"/>
        <w:rPr>
          <w:rFonts w:ascii="Arial" w:eastAsia="Times New Roman" w:hAnsi="Arial" w:cs="Arial"/>
          <w:b/>
          <w:bCs/>
          <w:color w:val="1B1C1D"/>
          <w:sz w:val="27"/>
          <w:szCs w:val="27"/>
        </w:rPr>
      </w:pPr>
    </w:p>
    <w:p w14:paraId="3D595334" w14:textId="28052520" w:rsidR="00F25F2B" w:rsidRPr="00F25F2B" w:rsidRDefault="00F25F2B" w:rsidP="00F25F2B">
      <w:pPr>
        <w:spacing w:after="120" w:line="240" w:lineRule="auto"/>
        <w:outlineLvl w:val="2"/>
        <w:rPr>
          <w:rFonts w:ascii="Arial" w:eastAsia="Times New Roman" w:hAnsi="Arial" w:cs="Arial"/>
          <w:b/>
          <w:bCs/>
          <w:color w:val="1B1C1D"/>
          <w:sz w:val="27"/>
          <w:szCs w:val="27"/>
        </w:rPr>
      </w:pPr>
      <w:r w:rsidRPr="00F25F2B">
        <w:rPr>
          <w:rFonts w:ascii="Arial" w:eastAsia="Times New Roman" w:hAnsi="Arial" w:cs="Arial"/>
          <w:b/>
          <w:bCs/>
          <w:color w:val="1B1C1D"/>
          <w:sz w:val="27"/>
          <w:szCs w:val="27"/>
        </w:rPr>
        <w:t>General Guidelines for All Phases</w:t>
      </w:r>
    </w:p>
    <w:p w14:paraId="26D9D8B2" w14:textId="77777777" w:rsidR="00F25F2B" w:rsidRPr="00F25F2B" w:rsidRDefault="00F25F2B" w:rsidP="00F25F2B">
      <w:pPr>
        <w:numPr>
          <w:ilvl w:val="0"/>
          <w:numId w:val="4"/>
        </w:numPr>
        <w:spacing w:after="0" w:line="240" w:lineRule="auto"/>
        <w:rPr>
          <w:rFonts w:ascii="Arial" w:eastAsia="Times New Roman" w:hAnsi="Arial" w:cs="Arial"/>
          <w:color w:val="1B1C1D"/>
          <w:sz w:val="24"/>
          <w:szCs w:val="24"/>
        </w:rPr>
      </w:pPr>
      <w:r w:rsidRPr="00F25F2B">
        <w:rPr>
          <w:rFonts w:ascii="Arial" w:eastAsia="Times New Roman" w:hAnsi="Arial" w:cs="Arial"/>
          <w:b/>
          <w:bCs/>
          <w:color w:val="1B1C1D"/>
          <w:sz w:val="24"/>
          <w:szCs w:val="24"/>
          <w:bdr w:val="none" w:sz="0" w:space="0" w:color="auto" w:frame="1"/>
        </w:rPr>
        <w:t>Lead by Example:</w:t>
      </w:r>
      <w:r w:rsidRPr="00F25F2B">
        <w:rPr>
          <w:rFonts w:ascii="Arial" w:eastAsia="Times New Roman" w:hAnsi="Arial" w:cs="Arial"/>
          <w:color w:val="1B1C1D"/>
          <w:sz w:val="24"/>
          <w:szCs w:val="24"/>
        </w:rPr>
        <w:t xml:space="preserve"> As a parent or older sibling, it's important to model healthy coping mechanisms. Show your family that it's okay to be sad, angry, and vulnerable.</w:t>
      </w:r>
    </w:p>
    <w:p w14:paraId="0E5AE03C" w14:textId="77777777" w:rsidR="00F25F2B" w:rsidRPr="00F25F2B" w:rsidRDefault="00F25F2B" w:rsidP="00F25F2B">
      <w:pPr>
        <w:numPr>
          <w:ilvl w:val="0"/>
          <w:numId w:val="4"/>
        </w:numPr>
        <w:spacing w:after="0" w:line="240" w:lineRule="auto"/>
        <w:rPr>
          <w:rFonts w:ascii="Arial" w:eastAsia="Times New Roman" w:hAnsi="Arial" w:cs="Arial"/>
          <w:color w:val="1B1C1D"/>
          <w:sz w:val="24"/>
          <w:szCs w:val="24"/>
        </w:rPr>
      </w:pPr>
      <w:r w:rsidRPr="00F25F2B">
        <w:rPr>
          <w:rFonts w:ascii="Arial" w:eastAsia="Times New Roman" w:hAnsi="Arial" w:cs="Arial"/>
          <w:b/>
          <w:bCs/>
          <w:color w:val="1B1C1D"/>
          <w:sz w:val="24"/>
          <w:szCs w:val="24"/>
          <w:bdr w:val="none" w:sz="0" w:space="0" w:color="auto" w:frame="1"/>
        </w:rPr>
        <w:t>Stay United:</w:t>
      </w:r>
      <w:r w:rsidRPr="00F25F2B">
        <w:rPr>
          <w:rFonts w:ascii="Arial" w:eastAsia="Times New Roman" w:hAnsi="Arial" w:cs="Arial"/>
          <w:color w:val="1B1C1D"/>
          <w:sz w:val="24"/>
          <w:szCs w:val="24"/>
        </w:rPr>
        <w:t xml:space="preserve"> An emotional event can be a moment of reckoning for a family. Use it as an opportunity to come together and support one another, rather than letting it drive a wedge between you.</w:t>
      </w:r>
    </w:p>
    <w:p w14:paraId="2A10D584" w14:textId="77777777" w:rsidR="00F25F2B" w:rsidRPr="00F25F2B" w:rsidRDefault="00F25F2B">
      <w:pPr>
        <w:rPr>
          <w:rFonts w:ascii="Arial" w:hAnsi="Arial" w:cs="Arial"/>
          <w:b/>
          <w:bCs/>
        </w:rPr>
      </w:pPr>
    </w:p>
    <w:sectPr w:rsidR="00F25F2B" w:rsidRPr="00F25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02833"/>
    <w:multiLevelType w:val="multilevel"/>
    <w:tmpl w:val="DBA2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925EE"/>
    <w:multiLevelType w:val="multilevel"/>
    <w:tmpl w:val="BF7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9E37D3"/>
    <w:multiLevelType w:val="multilevel"/>
    <w:tmpl w:val="B280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AB2C17"/>
    <w:multiLevelType w:val="multilevel"/>
    <w:tmpl w:val="54CA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714774">
    <w:abstractNumId w:val="3"/>
  </w:num>
  <w:num w:numId="2" w16cid:durableId="1128232751">
    <w:abstractNumId w:val="1"/>
  </w:num>
  <w:num w:numId="3" w16cid:durableId="1803036413">
    <w:abstractNumId w:val="0"/>
  </w:num>
  <w:num w:numId="4" w16cid:durableId="159057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2B"/>
    <w:rsid w:val="003D0C0C"/>
    <w:rsid w:val="007664D6"/>
    <w:rsid w:val="00C31BEC"/>
    <w:rsid w:val="00F2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C8C9E"/>
  <w15:chartTrackingRefBased/>
  <w15:docId w15:val="{6BF2C3C0-39E0-404C-AEC8-B626F9D8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F2B"/>
    <w:rPr>
      <w:rFonts w:eastAsiaTheme="majorEastAsia" w:cstheme="majorBidi"/>
      <w:color w:val="272727" w:themeColor="text1" w:themeTint="D8"/>
    </w:rPr>
  </w:style>
  <w:style w:type="paragraph" w:styleId="Title">
    <w:name w:val="Title"/>
    <w:basedOn w:val="Normal"/>
    <w:next w:val="Normal"/>
    <w:link w:val="TitleChar"/>
    <w:uiPriority w:val="10"/>
    <w:qFormat/>
    <w:rsid w:val="00F25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F2B"/>
    <w:pPr>
      <w:spacing w:before="160"/>
      <w:jc w:val="center"/>
    </w:pPr>
    <w:rPr>
      <w:i/>
      <w:iCs/>
      <w:color w:val="404040" w:themeColor="text1" w:themeTint="BF"/>
    </w:rPr>
  </w:style>
  <w:style w:type="character" w:customStyle="1" w:styleId="QuoteChar">
    <w:name w:val="Quote Char"/>
    <w:basedOn w:val="DefaultParagraphFont"/>
    <w:link w:val="Quote"/>
    <w:uiPriority w:val="29"/>
    <w:rsid w:val="00F25F2B"/>
    <w:rPr>
      <w:i/>
      <w:iCs/>
      <w:color w:val="404040" w:themeColor="text1" w:themeTint="BF"/>
    </w:rPr>
  </w:style>
  <w:style w:type="paragraph" w:styleId="ListParagraph">
    <w:name w:val="List Paragraph"/>
    <w:basedOn w:val="Normal"/>
    <w:uiPriority w:val="34"/>
    <w:qFormat/>
    <w:rsid w:val="00F25F2B"/>
    <w:pPr>
      <w:ind w:left="720"/>
      <w:contextualSpacing/>
    </w:pPr>
  </w:style>
  <w:style w:type="character" w:styleId="IntenseEmphasis">
    <w:name w:val="Intense Emphasis"/>
    <w:basedOn w:val="DefaultParagraphFont"/>
    <w:uiPriority w:val="21"/>
    <w:qFormat/>
    <w:rsid w:val="00F25F2B"/>
    <w:rPr>
      <w:i/>
      <w:iCs/>
      <w:color w:val="0F4761" w:themeColor="accent1" w:themeShade="BF"/>
    </w:rPr>
  </w:style>
  <w:style w:type="paragraph" w:styleId="IntenseQuote">
    <w:name w:val="Intense Quote"/>
    <w:basedOn w:val="Normal"/>
    <w:next w:val="Normal"/>
    <w:link w:val="IntenseQuoteChar"/>
    <w:uiPriority w:val="30"/>
    <w:qFormat/>
    <w:rsid w:val="00F25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F2B"/>
    <w:rPr>
      <w:i/>
      <w:iCs/>
      <w:color w:val="0F4761" w:themeColor="accent1" w:themeShade="BF"/>
    </w:rPr>
  </w:style>
  <w:style w:type="character" w:styleId="IntenseReference">
    <w:name w:val="Intense Reference"/>
    <w:basedOn w:val="DefaultParagraphFont"/>
    <w:uiPriority w:val="32"/>
    <w:qFormat/>
    <w:rsid w:val="00F25F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3602</Characters>
  <Application>Microsoft Office Word</Application>
  <DocSecurity>0</DocSecurity>
  <Lines>75</Lines>
  <Paragraphs>41</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Horton</dc:creator>
  <cp:keywords/>
  <dc:description/>
  <cp:lastModifiedBy>Felicia Horton</cp:lastModifiedBy>
  <cp:revision>1</cp:revision>
  <dcterms:created xsi:type="dcterms:W3CDTF">2025-09-18T00:54:00Z</dcterms:created>
  <dcterms:modified xsi:type="dcterms:W3CDTF">2025-09-18T00:56:00Z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1aa60415-f0f4-4687-be33-eb6c44ca2f17</vt:lpwstr>
  </property>
</Properties>
</file>